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C" w:rsidRPr="001423BE" w:rsidRDefault="001423BE" w:rsidP="004E44CC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</w:pPr>
      <w:r w:rsidRPr="001423BE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C</w:t>
      </w:r>
      <w:r w:rsidR="004E44CC" w:rsidRPr="001423BE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HECKLIST DOSSIER AANVRAAG TLV-LG</w:t>
      </w:r>
    </w:p>
    <w:p w:rsidR="001423BE" w:rsidRDefault="001423BE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Onopgemaaktetabel11"/>
        <w:tblW w:w="9889" w:type="dxa"/>
        <w:tblLook w:val="04A0" w:firstRow="1" w:lastRow="0" w:firstColumn="1" w:lastColumn="0" w:noHBand="0" w:noVBand="1"/>
      </w:tblPr>
      <w:tblGrid>
        <w:gridCol w:w="4390"/>
        <w:gridCol w:w="567"/>
        <w:gridCol w:w="4932"/>
      </w:tblGrid>
      <w:tr w:rsidR="001423BE" w:rsidRPr="001423BE" w:rsidTr="0014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sz w:val="20"/>
                <w:szCs w:val="20"/>
              </w:rPr>
              <w:t>Dossierinformatie:</w:t>
            </w:r>
          </w:p>
        </w:tc>
        <w:tc>
          <w:tcPr>
            <w:tcW w:w="567" w:type="dxa"/>
          </w:tcPr>
          <w:p w:rsidR="004E44CC" w:rsidRPr="001423BE" w:rsidRDefault="0058119B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Style w:val="Voetnootmarkering"/>
                <w:rFonts w:ascii="Source Sans Pro" w:hAnsi="Source Sans Pro"/>
                <w:sz w:val="20"/>
                <w:szCs w:val="20"/>
              </w:rPr>
              <w:footnoteReference w:id="1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sz w:val="20"/>
                <w:szCs w:val="20"/>
              </w:rPr>
              <w:t>Eventueel: naam van document waarin de gevraagde informatie te vinden is</w:t>
            </w:r>
            <w:r w:rsidR="00083309">
              <w:rPr>
                <w:rFonts w:ascii="Source Sans Pro" w:hAnsi="Source Sans Pro"/>
                <w:sz w:val="20"/>
                <w:szCs w:val="20"/>
              </w:rPr>
              <w:t>, of korte toelichting</w:t>
            </w:r>
          </w:p>
        </w:tc>
      </w:tr>
      <w:tr w:rsidR="001423BE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IQ-gegevens (IQ &gt; 70)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tabs>
                <w:tab w:val="left" w:pos="0"/>
                <w:tab w:val="left" w:pos="624"/>
                <w:tab w:val="left" w:pos="680"/>
                <w:tab w:val="left" w:pos="1077"/>
                <w:tab w:val="left" w:pos="1191"/>
              </w:tabs>
              <w:ind w:firstLine="29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 w:cs="Arial"/>
                <w:b w:val="0"/>
                <w:sz w:val="20"/>
                <w:szCs w:val="20"/>
              </w:rPr>
              <w:t>Beschrijving van stoornis(sen) die motorische beperkingen veroorzaken en die het leren op school in grote mate belemmeren</w:t>
            </w:r>
          </w:p>
          <w:p w:rsidR="004E44CC" w:rsidRPr="001423BE" w:rsidRDefault="004E44CC" w:rsidP="004E44CC">
            <w:pPr>
              <w:tabs>
                <w:tab w:val="left" w:pos="357"/>
                <w:tab w:val="left" w:pos="624"/>
                <w:tab w:val="left" w:pos="680"/>
                <w:tab w:val="left" w:pos="1077"/>
                <w:tab w:val="left" w:pos="1191"/>
              </w:tabs>
              <w:rPr>
                <w:rFonts w:ascii="Source Sans Pro" w:hAnsi="Source Sans Pro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Beperkingen, namelijk: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Zeer geringe zelfredzaamheid bij Algemene Dagelijkse Levensverrichtingen 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Daarnaast:  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Heeft de leerling ondersteuning nodig bij (fijn) motorische handelingen óf 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Is er sprake van structureel verzuim óf 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Is er sprake van een leerachterstand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Ontwikkelingsperspectief met: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Verwachte uitstroombestemming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Stimulerende en belemmerende factoren</w:t>
            </w:r>
          </w:p>
          <w:p w:rsidR="004E44CC" w:rsidRPr="001423BE" w:rsidRDefault="004E44CC" w:rsidP="004E44CC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Onderwijsbehoeften</w:t>
            </w:r>
          </w:p>
          <w:p w:rsidR="004E44CC" w:rsidRPr="001423BE" w:rsidRDefault="004E44CC" w:rsidP="004E44CC">
            <w:pPr>
              <w:ind w:left="360"/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Benodigde extra ondersteuning naast wat er in de basisondersteuning van de VO-school geboden kan worden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(Bijv. op basis van de VPI)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Geëvalueerd handelingsplan waaruit blijkt dat</w:t>
            </w:r>
          </w:p>
          <w:p w:rsidR="004E44CC" w:rsidRPr="001423BE" w:rsidRDefault="009A1436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minimaal een halfjaar </w:t>
            </w:r>
            <w:r w:rsidR="004E44CC" w:rsidRPr="001423BE">
              <w:rPr>
                <w:rFonts w:ascii="Source Sans Pro" w:hAnsi="Source Sans Pro"/>
                <w:b w:val="0"/>
                <w:sz w:val="20"/>
                <w:szCs w:val="20"/>
              </w:rPr>
              <w:t>doelgerichte en planmatige hulp geboden is op gebieden waar extra ondersteuning noodzakelijk is</w:t>
            </w: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 (maximaal 2 jaar meesturen)</w:t>
            </w:r>
            <w:bookmarkStart w:id="0" w:name="_GoBack"/>
            <w:bookmarkEnd w:id="0"/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Betrokkenheid van gedragswetenschapper in het voortraject 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Betrokkenheid van ouders in het voortraject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Betrokkenheid van de leerling in het voortraject</w:t>
            </w:r>
          </w:p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1423BE" w:rsidRPr="001423BE" w:rsidTr="001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Termijn waarvoor TLV wordt aangevraagd</w:t>
            </w:r>
          </w:p>
          <w:p w:rsidR="004E44CC" w:rsidRPr="001423BE" w:rsidRDefault="004E44CC" w:rsidP="0058119B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>(min. 1 schooljaar,  max. hele schoolloopbaan)</w:t>
            </w: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58119B" w:rsidRPr="001423BE" w:rsidTr="0014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8119B" w:rsidRPr="0058119B" w:rsidRDefault="0058119B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>Volledig ingevuld en ondertekend aanvraagformulier TLV</w:t>
            </w:r>
          </w:p>
        </w:tc>
        <w:tc>
          <w:tcPr>
            <w:tcW w:w="567" w:type="dxa"/>
          </w:tcPr>
          <w:p w:rsidR="0058119B" w:rsidRPr="001423BE" w:rsidRDefault="0058119B" w:rsidP="003D0F16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58119B" w:rsidRPr="001423BE" w:rsidRDefault="0058119B" w:rsidP="003D0F16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</w:tbl>
    <w:p w:rsidR="004E44CC" w:rsidRPr="001423BE" w:rsidRDefault="004E44CC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:rsidR="004E44CC" w:rsidRPr="001423BE" w:rsidRDefault="004E44CC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1423BE">
        <w:rPr>
          <w:rFonts w:ascii="Source Sans Pro" w:hAnsi="Source Sans Pro"/>
          <w:b/>
          <w:sz w:val="20"/>
          <w:szCs w:val="20"/>
        </w:rPr>
        <w:t>Indien van toepassing:</w:t>
      </w:r>
    </w:p>
    <w:tbl>
      <w:tblPr>
        <w:tblStyle w:val="Onopgemaaktetabel11"/>
        <w:tblW w:w="9889" w:type="dxa"/>
        <w:tblLook w:val="04A0" w:firstRow="1" w:lastRow="0" w:firstColumn="1" w:lastColumn="0" w:noHBand="0" w:noVBand="1"/>
      </w:tblPr>
      <w:tblGrid>
        <w:gridCol w:w="4390"/>
        <w:gridCol w:w="567"/>
        <w:gridCol w:w="4932"/>
      </w:tblGrid>
      <w:tr w:rsidR="004E44CC" w:rsidRPr="001423BE" w:rsidTr="0014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1423BE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1423BE">
              <w:rPr>
                <w:rFonts w:ascii="Source Sans Pro" w:hAnsi="Source Sans Pro"/>
                <w:b w:val="0"/>
                <w:sz w:val="20"/>
                <w:szCs w:val="20"/>
              </w:rPr>
              <w:t xml:space="preserve">Informatie over/van hulpverlening (al dan niet afgerond) van organisaties buiten de school </w:t>
            </w:r>
          </w:p>
        </w:tc>
        <w:tc>
          <w:tcPr>
            <w:tcW w:w="567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DF533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r>
            <w:r w:rsidR="00DF533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1423BE" w:rsidRDefault="004E44CC" w:rsidP="004E44CC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1423BE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1423BE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</w:tbl>
    <w:p w:rsidR="008A1487" w:rsidRDefault="008A1487" w:rsidP="001423BE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</w:pPr>
    </w:p>
    <w:sectPr w:rsidR="008A1487" w:rsidSect="0058119B">
      <w:headerReference w:type="default" r:id="rId7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3E" w:rsidRDefault="00DF533E" w:rsidP="004E44CC">
      <w:pPr>
        <w:spacing w:after="0" w:line="240" w:lineRule="auto"/>
      </w:pPr>
      <w:r>
        <w:separator/>
      </w:r>
    </w:p>
  </w:endnote>
  <w:endnote w:type="continuationSeparator" w:id="0">
    <w:p w:rsidR="00DF533E" w:rsidRDefault="00DF533E" w:rsidP="004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3E" w:rsidRDefault="00DF533E" w:rsidP="004E44CC">
      <w:pPr>
        <w:spacing w:after="0" w:line="240" w:lineRule="auto"/>
      </w:pPr>
      <w:r>
        <w:separator/>
      </w:r>
    </w:p>
  </w:footnote>
  <w:footnote w:type="continuationSeparator" w:id="0">
    <w:p w:rsidR="00DF533E" w:rsidRDefault="00DF533E" w:rsidP="004E44CC">
      <w:pPr>
        <w:spacing w:after="0" w:line="240" w:lineRule="auto"/>
      </w:pPr>
      <w:r>
        <w:continuationSeparator/>
      </w:r>
    </w:p>
  </w:footnote>
  <w:footnote w:id="1">
    <w:p w:rsidR="0058119B" w:rsidRPr="00991F67" w:rsidRDefault="0058119B" w:rsidP="0058119B">
      <w:pPr>
        <w:pStyle w:val="Voetnoottekst"/>
        <w:rPr>
          <w:rFonts w:ascii="Source Sans Pro" w:hAnsi="Source Sans Pro"/>
          <w:sz w:val="16"/>
          <w:szCs w:val="16"/>
        </w:rPr>
      </w:pPr>
      <w:r w:rsidRPr="00991F67">
        <w:rPr>
          <w:rStyle w:val="Voetnootmarkering"/>
          <w:rFonts w:ascii="Source Sans Pro" w:hAnsi="Source Sans Pro"/>
          <w:sz w:val="16"/>
          <w:szCs w:val="16"/>
        </w:rPr>
        <w:footnoteRef/>
      </w:r>
      <w:r w:rsidRPr="00991F67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/>
          <w:sz w:val="16"/>
          <w:szCs w:val="16"/>
        </w:rPr>
        <w:t>Omdat het om een ch</w:t>
      </w:r>
      <w:r w:rsidRPr="00991F67">
        <w:rPr>
          <w:rFonts w:ascii="Source Sans Pro" w:hAnsi="Source Sans Pro"/>
          <w:sz w:val="16"/>
          <w:szCs w:val="16"/>
        </w:rPr>
        <w:t>ecklist</w:t>
      </w:r>
      <w:r>
        <w:rPr>
          <w:rFonts w:ascii="Source Sans Pro" w:hAnsi="Source Sans Pro"/>
          <w:sz w:val="16"/>
          <w:szCs w:val="16"/>
        </w:rPr>
        <w:t xml:space="preserve"> gaat, dienen a</w:t>
      </w:r>
      <w:r w:rsidRPr="00991F67">
        <w:rPr>
          <w:rFonts w:ascii="Source Sans Pro" w:hAnsi="Source Sans Pro"/>
          <w:sz w:val="16"/>
          <w:szCs w:val="16"/>
        </w:rPr>
        <w:t>lle hokjes aangekruist te worden.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BE" w:rsidRDefault="001423BE">
    <w:pPr>
      <w:pStyle w:val="Koptekst"/>
    </w:pPr>
    <w:r>
      <w:rPr>
        <w:rFonts w:ascii="Verdana" w:hAnsi="Verdana"/>
        <w:noProof/>
        <w:sz w:val="28"/>
        <w:lang w:eastAsia="nl-NL"/>
      </w:rPr>
      <w:drawing>
        <wp:anchor distT="0" distB="0" distL="114300" distR="114300" simplePos="0" relativeHeight="251661312" behindDoc="1" locked="0" layoutInCell="1" allowOverlap="1" wp14:anchorId="1C6B1DE6" wp14:editId="5466AEA2">
          <wp:simplePos x="0" y="0"/>
          <wp:positionH relativeFrom="page">
            <wp:posOffset>3175</wp:posOffset>
          </wp:positionH>
          <wp:positionV relativeFrom="page">
            <wp:posOffset>4419600</wp:posOffset>
          </wp:positionV>
          <wp:extent cx="7573010" cy="6735445"/>
          <wp:effectExtent l="0" t="0" r="889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6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4CC">
      <w:rPr>
        <w:rFonts w:ascii="Source Sans Pro" w:eastAsia="Times New Roman" w:hAnsi="Source Sans Pro" w:cs="Arial"/>
        <w:b/>
        <w:bCs/>
        <w:iCs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24671E5" wp14:editId="638C0707">
          <wp:simplePos x="0" y="0"/>
          <wp:positionH relativeFrom="column">
            <wp:posOffset>4274820</wp:posOffset>
          </wp:positionH>
          <wp:positionV relativeFrom="paragraph">
            <wp:posOffset>-59055</wp:posOffset>
          </wp:positionV>
          <wp:extent cx="2006600" cy="1000125"/>
          <wp:effectExtent l="0" t="0" r="0" b="952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709"/>
    <w:multiLevelType w:val="hybridMultilevel"/>
    <w:tmpl w:val="17BE2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523"/>
    <w:multiLevelType w:val="hybridMultilevel"/>
    <w:tmpl w:val="6562F016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05409"/>
    <w:multiLevelType w:val="multilevel"/>
    <w:tmpl w:val="4424A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E3592"/>
    <w:multiLevelType w:val="hybridMultilevel"/>
    <w:tmpl w:val="541061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D1936"/>
    <w:multiLevelType w:val="hybridMultilevel"/>
    <w:tmpl w:val="B86213F8"/>
    <w:lvl w:ilvl="0" w:tplc="9E86F18E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DC79B8"/>
    <w:multiLevelType w:val="hybridMultilevel"/>
    <w:tmpl w:val="A31CF720"/>
    <w:lvl w:ilvl="0" w:tplc="0413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2389793E"/>
    <w:multiLevelType w:val="hybridMultilevel"/>
    <w:tmpl w:val="1E586FC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8778A"/>
    <w:multiLevelType w:val="hybridMultilevel"/>
    <w:tmpl w:val="CB9CD792"/>
    <w:lvl w:ilvl="0" w:tplc="816A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6C6"/>
    <w:multiLevelType w:val="hybridMultilevel"/>
    <w:tmpl w:val="078600D4"/>
    <w:lvl w:ilvl="0" w:tplc="0413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C18464E"/>
    <w:multiLevelType w:val="hybridMultilevel"/>
    <w:tmpl w:val="920EC77E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390D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78C"/>
    <w:multiLevelType w:val="hybridMultilevel"/>
    <w:tmpl w:val="DCECC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8CE"/>
    <w:multiLevelType w:val="hybridMultilevel"/>
    <w:tmpl w:val="E2B6F136"/>
    <w:lvl w:ilvl="0" w:tplc="EFB6E0FE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9A5170"/>
    <w:multiLevelType w:val="hybridMultilevel"/>
    <w:tmpl w:val="01BE1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E1C7A"/>
    <w:multiLevelType w:val="hybridMultilevel"/>
    <w:tmpl w:val="018EE61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854C3"/>
    <w:multiLevelType w:val="hybridMultilevel"/>
    <w:tmpl w:val="06147B88"/>
    <w:lvl w:ilvl="0" w:tplc="04130019">
      <w:start w:val="1"/>
      <w:numFmt w:val="lowerLetter"/>
      <w:lvlText w:val="%1."/>
      <w:lvlJc w:val="left"/>
      <w:pPr>
        <w:ind w:left="1077" w:hanging="360"/>
      </w:pPr>
    </w:lvl>
    <w:lvl w:ilvl="1" w:tplc="04130019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36834CE"/>
    <w:multiLevelType w:val="hybridMultilevel"/>
    <w:tmpl w:val="54407526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3D50CBE"/>
    <w:multiLevelType w:val="multilevel"/>
    <w:tmpl w:val="15AA8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244C02"/>
    <w:multiLevelType w:val="hybridMultilevel"/>
    <w:tmpl w:val="B644D71A"/>
    <w:lvl w:ilvl="0" w:tplc="39446B0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9C507B"/>
    <w:multiLevelType w:val="hybridMultilevel"/>
    <w:tmpl w:val="ADDEC92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A6C65"/>
    <w:multiLevelType w:val="multilevel"/>
    <w:tmpl w:val="3498F6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006E3F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75137B"/>
    <w:multiLevelType w:val="hybridMultilevel"/>
    <w:tmpl w:val="2D08E584"/>
    <w:lvl w:ilvl="0" w:tplc="8EACD7DC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34F96"/>
    <w:multiLevelType w:val="hybridMultilevel"/>
    <w:tmpl w:val="FE687A7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D6B41"/>
    <w:multiLevelType w:val="hybridMultilevel"/>
    <w:tmpl w:val="785E4412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3D5F"/>
    <w:multiLevelType w:val="multilevel"/>
    <w:tmpl w:val="AA8A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B75F96"/>
    <w:multiLevelType w:val="hybridMultilevel"/>
    <w:tmpl w:val="91C4A43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9790F1B"/>
    <w:multiLevelType w:val="hybridMultilevel"/>
    <w:tmpl w:val="7130DD2E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F762A"/>
    <w:multiLevelType w:val="hybridMultilevel"/>
    <w:tmpl w:val="97947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309C6"/>
    <w:multiLevelType w:val="hybridMultilevel"/>
    <w:tmpl w:val="4FB8CF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1"/>
  </w:num>
  <w:num w:numId="5">
    <w:abstractNumId w:val="3"/>
  </w:num>
  <w:num w:numId="6">
    <w:abstractNumId w:val="15"/>
  </w:num>
  <w:num w:numId="7">
    <w:abstractNumId w:val="24"/>
  </w:num>
  <w:num w:numId="8">
    <w:abstractNumId w:val="29"/>
  </w:num>
  <w:num w:numId="9">
    <w:abstractNumId w:val="28"/>
  </w:num>
  <w:num w:numId="10">
    <w:abstractNumId w:val="8"/>
  </w:num>
  <w:num w:numId="11">
    <w:abstractNumId w:val="22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25"/>
  </w:num>
  <w:num w:numId="18">
    <w:abstractNumId w:val="20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18"/>
  </w:num>
  <w:num w:numId="24">
    <w:abstractNumId w:val="26"/>
  </w:num>
  <w:num w:numId="25">
    <w:abstractNumId w:val="6"/>
  </w:num>
  <w:num w:numId="26">
    <w:abstractNumId w:val="9"/>
  </w:num>
  <w:num w:numId="27">
    <w:abstractNumId w:val="19"/>
  </w:num>
  <w:num w:numId="28">
    <w:abstractNumId w:val="27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71BA6"/>
    <w:rsid w:val="00083309"/>
    <w:rsid w:val="001423BE"/>
    <w:rsid w:val="00295D85"/>
    <w:rsid w:val="004E44CC"/>
    <w:rsid w:val="0058119B"/>
    <w:rsid w:val="007668B7"/>
    <w:rsid w:val="008A1487"/>
    <w:rsid w:val="009A1436"/>
    <w:rsid w:val="00A44E69"/>
    <w:rsid w:val="00D71784"/>
    <w:rsid w:val="00DF533E"/>
    <w:rsid w:val="00F07FF1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84C08-DDD7-42B3-A91C-B17FC90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E44CC"/>
    <w:pPr>
      <w:keepNext/>
      <w:tabs>
        <w:tab w:val="left" w:pos="357"/>
        <w:tab w:val="left" w:pos="624"/>
        <w:tab w:val="left" w:pos="680"/>
        <w:tab w:val="left" w:pos="1077"/>
        <w:tab w:val="left" w:pos="1191"/>
      </w:tabs>
      <w:spacing w:after="0" w:line="240" w:lineRule="auto"/>
      <w:ind w:left="431" w:hanging="431"/>
      <w:outlineLvl w:val="0"/>
    </w:pPr>
    <w:rPr>
      <w:rFonts w:ascii="Arial" w:eastAsia="Times New Roman" w:hAnsi="Arial" w:cs="Times New Roman"/>
      <w:b/>
      <w:iCs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4E44CC"/>
    <w:pPr>
      <w:keepNext/>
      <w:tabs>
        <w:tab w:val="left" w:pos="624"/>
        <w:tab w:val="left" w:pos="680"/>
        <w:tab w:val="left" w:pos="1077"/>
        <w:tab w:val="left" w:pos="1191"/>
      </w:tabs>
      <w:spacing w:before="120" w:after="60"/>
      <w:outlineLvl w:val="1"/>
    </w:pPr>
    <w:rPr>
      <w:rFonts w:ascii="Arial" w:eastAsia="Times New Roman" w:hAnsi="Arial" w:cs="Arial"/>
      <w:b/>
      <w:bCs/>
      <w:iCs/>
      <w:noProof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44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44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44CC"/>
    <w:rPr>
      <w:rFonts w:ascii="Arial" w:eastAsia="Times New Roman" w:hAnsi="Arial" w:cs="Times New Roman"/>
      <w:b/>
      <w:i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E44CC"/>
    <w:rPr>
      <w:rFonts w:ascii="Arial" w:eastAsia="Times New Roman" w:hAnsi="Arial" w:cs="Arial"/>
      <w:b/>
      <w:bCs/>
      <w:iCs/>
      <w:noProof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E44C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4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Geenlijst1">
    <w:name w:val="Geen lijst1"/>
    <w:next w:val="Geenlijst"/>
    <w:uiPriority w:val="99"/>
    <w:semiHidden/>
    <w:unhideWhenUsed/>
    <w:rsid w:val="004E44CC"/>
  </w:style>
  <w:style w:type="table" w:customStyle="1" w:styleId="Tabelraster1">
    <w:name w:val="Tabelraster1"/>
    <w:basedOn w:val="Standaardtabel"/>
    <w:next w:val="Tabelraster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link w:val="opsommingChar"/>
    <w:qFormat/>
    <w:rsid w:val="004E44CC"/>
    <w:pPr>
      <w:tabs>
        <w:tab w:val="left" w:pos="357"/>
      </w:tabs>
      <w:spacing w:after="0" w:line="240" w:lineRule="auto"/>
      <w:ind w:left="357" w:hanging="357"/>
    </w:pPr>
    <w:rPr>
      <w:rFonts w:ascii="Arial" w:hAnsi="Arial" w:cs="Arial"/>
    </w:rPr>
  </w:style>
  <w:style w:type="character" w:styleId="Zwaar">
    <w:name w:val="Strong"/>
    <w:uiPriority w:val="22"/>
    <w:qFormat/>
    <w:rsid w:val="004E44CC"/>
    <w:rPr>
      <w:rFonts w:ascii="Arial" w:hAnsi="Arial" w:cs="Arial"/>
      <w:b/>
      <w:bCs/>
    </w:rPr>
  </w:style>
  <w:style w:type="character" w:customStyle="1" w:styleId="opsommingChar">
    <w:name w:val="opsomming Char"/>
    <w:basedOn w:val="Standaardalinea-lettertype"/>
    <w:link w:val="opsomming"/>
    <w:rsid w:val="004E44CC"/>
    <w:rPr>
      <w:rFonts w:ascii="Arial" w:hAnsi="Arial" w:cs="Arial"/>
    </w:rPr>
  </w:style>
  <w:style w:type="table" w:styleId="Tabelraster">
    <w:name w:val="Table Grid"/>
    <w:basedOn w:val="Standaardtabel"/>
    <w:uiPriority w:val="39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4E44C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44CC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C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44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44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44C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4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4C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44C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4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44CC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E44CC"/>
    <w:pPr>
      <w:keepLines/>
      <w:tabs>
        <w:tab w:val="clear" w:pos="357"/>
        <w:tab w:val="clear" w:pos="624"/>
        <w:tab w:val="clear" w:pos="680"/>
        <w:tab w:val="clear" w:pos="1191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E44CC"/>
    <w:pPr>
      <w:spacing w:after="100" w:line="240" w:lineRule="auto"/>
    </w:pPr>
    <w:rPr>
      <w:rFonts w:ascii="Arial" w:hAnsi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4E44CC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4E44CC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E44CC"/>
    <w:pPr>
      <w:spacing w:after="100" w:line="240" w:lineRule="auto"/>
      <w:ind w:left="440"/>
    </w:pPr>
    <w:rPr>
      <w:rFonts w:ascii="Arial" w:hAnsi="Arial"/>
    </w:rPr>
  </w:style>
  <w:style w:type="table" w:customStyle="1" w:styleId="Onopgemaaktetabel11">
    <w:name w:val="Onopgemaakte tabel 11"/>
    <w:basedOn w:val="Standaardtabel"/>
    <w:uiPriority w:val="41"/>
    <w:rsid w:val="004E4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4E44C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4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E44C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Flier</dc:creator>
  <cp:lastModifiedBy>H. van den Bos</cp:lastModifiedBy>
  <cp:revision>4</cp:revision>
  <dcterms:created xsi:type="dcterms:W3CDTF">2015-06-24T11:49:00Z</dcterms:created>
  <dcterms:modified xsi:type="dcterms:W3CDTF">2015-08-25T12:43:00Z</dcterms:modified>
</cp:coreProperties>
</file>